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A3C1" w14:textId="77777777" w:rsidR="00DF308F" w:rsidRPr="00E07B4E" w:rsidRDefault="00400A96" w:rsidP="0043654D">
      <w:pPr>
        <w:spacing w:after="0" w:line="240" w:lineRule="auto"/>
        <w:jc w:val="center"/>
        <w:rPr>
          <w:rFonts w:ascii="Times New Roman" w:eastAsia="Times New Roman" w:hAnsi="Times New Roman" w:cs="Times New Roman"/>
          <w:lang w:val="nl-NL" w:eastAsia="nl-NL"/>
        </w:rPr>
      </w:pPr>
      <w:r>
        <w:rPr>
          <w:rFonts w:ascii="Times New Roman" w:eastAsia="Times New Roman" w:hAnsi="Times New Roman" w:cs="Times New Roman"/>
          <w:b/>
          <w:sz w:val="24"/>
          <w:szCs w:val="24"/>
          <w:lang w:val="nl-NL" w:eastAsia="nl-NL"/>
        </w:rPr>
        <w:t>Heilig-</w:t>
      </w:r>
      <w:r w:rsidR="00DF308F" w:rsidRPr="00E07B4E">
        <w:rPr>
          <w:rFonts w:ascii="Times New Roman" w:eastAsia="Times New Roman" w:hAnsi="Times New Roman" w:cs="Times New Roman"/>
          <w:b/>
          <w:sz w:val="24"/>
          <w:szCs w:val="24"/>
          <w:lang w:val="nl-NL" w:eastAsia="nl-NL"/>
        </w:rPr>
        <w:t>Hartziekenhuis vzw Lier</w:t>
      </w:r>
    </w:p>
    <w:p w14:paraId="78361A79" w14:textId="77777777" w:rsidR="00DF308F" w:rsidRDefault="00DF308F" w:rsidP="0043654D">
      <w:pPr>
        <w:spacing w:after="0" w:line="240" w:lineRule="auto"/>
        <w:jc w:val="center"/>
        <w:outlineLvl w:val="0"/>
        <w:rPr>
          <w:rFonts w:ascii="Times New Roman" w:eastAsia="Times New Roman" w:hAnsi="Times New Roman" w:cs="Times New Roman"/>
          <w:sz w:val="16"/>
          <w:szCs w:val="24"/>
          <w:lang w:val="nl-NL" w:eastAsia="nl-NL"/>
        </w:rPr>
      </w:pPr>
      <w:r w:rsidRPr="00E07B4E">
        <w:rPr>
          <w:rFonts w:ascii="Times New Roman" w:eastAsia="Times New Roman" w:hAnsi="Times New Roman" w:cs="Times New Roman"/>
          <w:sz w:val="20"/>
          <w:szCs w:val="20"/>
          <w:lang w:val="nl-NL" w:eastAsia="nl-NL"/>
        </w:rPr>
        <w:t>Toestemming voor inzage medische gegevens door de huisarts</w:t>
      </w:r>
      <w:r w:rsidR="0043654D">
        <w:rPr>
          <w:rFonts w:ascii="Times New Roman" w:eastAsia="Times New Roman" w:hAnsi="Times New Roman" w:cs="Times New Roman"/>
          <w:sz w:val="16"/>
          <w:szCs w:val="24"/>
          <w:lang w:val="nl-NL" w:eastAsia="nl-NL"/>
        </w:rPr>
        <w:t xml:space="preserve"> </w:t>
      </w:r>
      <w:r w:rsidRPr="00E07B4E">
        <w:rPr>
          <w:rFonts w:ascii="Times New Roman" w:eastAsia="Times New Roman" w:hAnsi="Times New Roman" w:cs="Times New Roman"/>
          <w:sz w:val="20"/>
          <w:szCs w:val="20"/>
          <w:lang w:val="nl-NL" w:eastAsia="nl-NL"/>
        </w:rPr>
        <w:t>en centrale aansprakelijkheid</w:t>
      </w:r>
    </w:p>
    <w:p w14:paraId="4EA2925C" w14:textId="77777777" w:rsidR="008340DB" w:rsidRPr="008340DB" w:rsidRDefault="008340DB" w:rsidP="00DF308F">
      <w:pPr>
        <w:spacing w:after="0" w:line="240" w:lineRule="auto"/>
        <w:rPr>
          <w:rFonts w:ascii="Times New Roman" w:eastAsia="Times New Roman" w:hAnsi="Times New Roman" w:cs="Times New Roman"/>
          <w:sz w:val="16"/>
          <w:szCs w:val="24"/>
          <w:lang w:val="nl-NL" w:eastAsia="nl-NL"/>
        </w:rPr>
      </w:pPr>
    </w:p>
    <w:p w14:paraId="4DD5BDBF" w14:textId="77777777" w:rsidR="00DF308F" w:rsidRPr="008340DB" w:rsidRDefault="00DF308F" w:rsidP="00DF308F">
      <w:pPr>
        <w:spacing w:after="0" w:line="240" w:lineRule="auto"/>
        <w:rPr>
          <w:rFonts w:ascii="Times New Roman" w:eastAsia="Times New Roman" w:hAnsi="Times New Roman" w:cs="Times New Roman"/>
          <w:sz w:val="20"/>
          <w:szCs w:val="20"/>
          <w:u w:val="single"/>
          <w:lang w:val="nl-NL" w:eastAsia="nl-NL"/>
        </w:rPr>
      </w:pPr>
      <w:r w:rsidRPr="008340DB">
        <w:rPr>
          <w:rFonts w:ascii="Times New Roman" w:eastAsia="Times New Roman" w:hAnsi="Times New Roman" w:cs="Times New Roman"/>
          <w:sz w:val="20"/>
          <w:szCs w:val="20"/>
          <w:u w:val="single"/>
          <w:lang w:val="nl-NL" w:eastAsia="nl-NL"/>
        </w:rPr>
        <w:t>Toestemming voor inzage medische gegevens door de huisarts</w:t>
      </w:r>
    </w:p>
    <w:p w14:paraId="1BDD1890" w14:textId="77777777" w:rsidR="00DF308F" w:rsidRPr="008340DB" w:rsidRDefault="00DF308F" w:rsidP="00DF308F">
      <w:pPr>
        <w:autoSpaceDE w:val="0"/>
        <w:autoSpaceDN w:val="0"/>
        <w:adjustRightInd w:val="0"/>
        <w:spacing w:after="0" w:line="240" w:lineRule="auto"/>
        <w:rPr>
          <w:rFonts w:ascii="Times New Roman" w:eastAsia="Times New Roman" w:hAnsi="Times New Roman" w:cs="Times New Roman"/>
          <w:color w:val="000000"/>
          <w:sz w:val="20"/>
          <w:szCs w:val="20"/>
          <w:lang w:val="nl-NL" w:eastAsia="nl-NL"/>
        </w:rPr>
      </w:pPr>
      <w:r w:rsidRPr="008340DB">
        <w:rPr>
          <w:rFonts w:ascii="Times New Roman" w:eastAsia="Times New Roman" w:hAnsi="Times New Roman" w:cs="Times New Roman"/>
          <w:color w:val="000000"/>
          <w:sz w:val="20"/>
          <w:szCs w:val="20"/>
          <w:lang w:val="nl-NL" w:eastAsia="nl-NL"/>
        </w:rPr>
        <w:t>Samen met uw behandelende arts proberen wij de informatie-uitwisseling tussen het H.-Hartziekenhuis en uw huisarts in het kader van uw behandeling te verbeteren. Het is de bedoeling om, indien u akkoord gaat :</w:t>
      </w:r>
    </w:p>
    <w:p w14:paraId="0C040D6E" w14:textId="77777777" w:rsidR="00DF308F" w:rsidRPr="008340DB" w:rsidRDefault="00DF308F" w:rsidP="00DF308F">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nl-NL" w:eastAsia="nl-NL"/>
        </w:rPr>
      </w:pPr>
      <w:r w:rsidRPr="008340DB">
        <w:rPr>
          <w:rFonts w:ascii="Times New Roman" w:eastAsia="Times New Roman" w:hAnsi="Times New Roman" w:cs="Times New Roman"/>
          <w:color w:val="000000"/>
          <w:sz w:val="20"/>
          <w:szCs w:val="20"/>
          <w:lang w:val="nl-NL" w:eastAsia="nl-NL"/>
        </w:rPr>
        <w:t>uw huisarts vanuit zijn of haar praktijk elektronische toegang te geven tot de gegevens van uw medisch dossier opgeslagen in het computersysteem van het ziekenhuis, tijdens en na uw behandeling in het ziekenhuis, met het oog op uw behandeling en/of opvolging van uw behandeling</w:t>
      </w:r>
    </w:p>
    <w:p w14:paraId="1283E285" w14:textId="77777777" w:rsidR="00DF308F" w:rsidRPr="008340DB" w:rsidRDefault="00DF308F" w:rsidP="00DF308F">
      <w:pPr>
        <w:numPr>
          <w:ilvl w:val="0"/>
          <w:numId w:val="1"/>
        </w:numPr>
        <w:autoSpaceDE w:val="0"/>
        <w:autoSpaceDN w:val="0"/>
        <w:adjustRightInd w:val="0"/>
        <w:spacing w:after="0" w:line="240" w:lineRule="auto"/>
        <w:rPr>
          <w:rFonts w:ascii="Times New Roman" w:eastAsia="Times New Roman" w:hAnsi="Times New Roman" w:cs="Times New Roman"/>
          <w:color w:val="000000"/>
          <w:sz w:val="20"/>
          <w:szCs w:val="20"/>
          <w:lang w:val="nl-NL" w:eastAsia="nl-NL"/>
        </w:rPr>
      </w:pPr>
      <w:r w:rsidRPr="008340DB">
        <w:rPr>
          <w:rFonts w:ascii="Times New Roman" w:eastAsia="Times New Roman" w:hAnsi="Times New Roman" w:cs="Times New Roman"/>
          <w:color w:val="000000"/>
          <w:sz w:val="20"/>
          <w:szCs w:val="20"/>
          <w:lang w:val="nl-NL" w:eastAsia="nl-NL"/>
        </w:rPr>
        <w:t>alle verslagen en resultaten, op een veilige manier te communiceren naar uw huisarts zodat uw huisarts deze informatie kan opnemen in zijn/haar medisch dossier.</w:t>
      </w:r>
    </w:p>
    <w:p w14:paraId="6895CC93" w14:textId="77777777" w:rsidR="00E07B4E" w:rsidRPr="008340DB" w:rsidRDefault="00DF308F" w:rsidP="00DF308F">
      <w:pPr>
        <w:tabs>
          <w:tab w:val="left" w:pos="1560"/>
        </w:tabs>
        <w:autoSpaceDE w:val="0"/>
        <w:autoSpaceDN w:val="0"/>
        <w:adjustRightInd w:val="0"/>
        <w:spacing w:after="0" w:line="240" w:lineRule="auto"/>
        <w:ind w:left="771"/>
        <w:contextualSpacing/>
        <w:rPr>
          <w:rFonts w:ascii="Times New Roman" w:eastAsia="Times New Roman" w:hAnsi="Times New Roman" w:cs="Times New Roman"/>
          <w:color w:val="000000"/>
          <w:sz w:val="20"/>
          <w:szCs w:val="20"/>
          <w:lang w:val="nl-NL" w:eastAsia="nl-NL"/>
        </w:rPr>
      </w:pPr>
      <w:r w:rsidRPr="008340DB">
        <w:rPr>
          <w:rFonts w:ascii="Times New Roman" w:eastAsia="Times New Roman" w:hAnsi="Times New Roman" w:cs="Times New Roman"/>
          <w:color w:val="000000"/>
          <w:sz w:val="20"/>
          <w:szCs w:val="20"/>
          <w:lang w:val="nl-NL" w:eastAsia="nl-NL"/>
        </w:rPr>
        <w:sym w:font="Wingdings" w:char="F0E0"/>
      </w:r>
      <w:r w:rsidRPr="008340DB">
        <w:rPr>
          <w:rFonts w:ascii="Times New Roman" w:eastAsia="Times New Roman" w:hAnsi="Times New Roman" w:cs="Times New Roman"/>
          <w:color w:val="000000"/>
          <w:sz w:val="20"/>
          <w:szCs w:val="20"/>
          <w:lang w:val="nl-NL" w:eastAsia="nl-NL"/>
        </w:rPr>
        <w:t xml:space="preserve"> geeft toestemming   </w:t>
      </w:r>
      <w:r w:rsidR="001230E0" w:rsidRPr="008340DB">
        <w:rPr>
          <w:rFonts w:ascii="Times New Roman" w:eastAsia="Times New Roman" w:hAnsi="Times New Roman" w:cs="Times New Roman"/>
          <w:color w:val="000000"/>
          <w:sz w:val="20"/>
          <w:szCs w:val="20"/>
          <w:lang w:val="nl-NL" w:eastAsia="nl-NL"/>
        </w:rPr>
        <w:tab/>
      </w:r>
      <w:r w:rsidR="008340DB">
        <w:rPr>
          <w:rFonts w:ascii="Times New Roman" w:eastAsia="Times New Roman" w:hAnsi="Times New Roman" w:cs="Times New Roman"/>
          <w:color w:val="000000"/>
          <w:sz w:val="20"/>
          <w:szCs w:val="20"/>
          <w:lang w:val="nl-NL" w:eastAsia="nl-NL"/>
        </w:rPr>
        <w:tab/>
      </w:r>
      <w:r w:rsidRPr="008340DB">
        <w:rPr>
          <w:rFonts w:ascii="Times New Roman" w:eastAsia="Times New Roman" w:hAnsi="Times New Roman" w:cs="Times New Roman"/>
          <w:bCs/>
          <w:color w:val="000000"/>
          <w:sz w:val="20"/>
          <w:szCs w:val="20"/>
          <w:lang w:val="nl-NL" w:eastAsia="nl-NL"/>
        </w:rPr>
        <w:t>□</w:t>
      </w:r>
      <w:r w:rsidRPr="008340DB">
        <w:rPr>
          <w:rFonts w:ascii="Times New Roman" w:eastAsia="Times New Roman" w:hAnsi="Times New Roman" w:cs="Times New Roman"/>
          <w:color w:val="000000"/>
          <w:sz w:val="20"/>
          <w:szCs w:val="20"/>
          <w:lang w:val="nl-NL" w:eastAsia="nl-NL"/>
        </w:rPr>
        <w:t xml:space="preserve">  ja</w:t>
      </w:r>
    </w:p>
    <w:p w14:paraId="55D60F73" w14:textId="77777777" w:rsidR="00E07B4E" w:rsidRPr="008340DB" w:rsidRDefault="00DF308F" w:rsidP="00DF308F">
      <w:pPr>
        <w:autoSpaceDE w:val="0"/>
        <w:autoSpaceDN w:val="0"/>
        <w:adjustRightInd w:val="0"/>
        <w:spacing w:after="0" w:line="240" w:lineRule="auto"/>
        <w:ind w:left="771"/>
        <w:contextualSpacing/>
        <w:rPr>
          <w:rFonts w:ascii="Times New Roman" w:eastAsia="Times New Roman" w:hAnsi="Times New Roman" w:cs="Times New Roman"/>
          <w:color w:val="000000"/>
          <w:sz w:val="20"/>
          <w:szCs w:val="20"/>
          <w:lang w:val="nl-NL" w:eastAsia="nl-NL"/>
        </w:rPr>
      </w:pPr>
      <w:r w:rsidRPr="008340DB">
        <w:rPr>
          <w:rFonts w:ascii="Times New Roman" w:eastAsia="Times New Roman" w:hAnsi="Times New Roman" w:cs="Times New Roman"/>
          <w:color w:val="000000"/>
          <w:sz w:val="20"/>
          <w:szCs w:val="20"/>
          <w:lang w:val="nl-NL" w:eastAsia="nl-NL"/>
        </w:rPr>
        <w:tab/>
      </w:r>
      <w:r w:rsidRPr="008340DB">
        <w:rPr>
          <w:rFonts w:ascii="Times New Roman" w:eastAsia="Times New Roman" w:hAnsi="Times New Roman" w:cs="Times New Roman"/>
          <w:color w:val="000000"/>
          <w:sz w:val="20"/>
          <w:szCs w:val="20"/>
          <w:lang w:val="nl-NL" w:eastAsia="nl-NL"/>
        </w:rPr>
        <w:tab/>
        <w:t xml:space="preserve">         </w:t>
      </w:r>
      <w:r w:rsidR="001230E0" w:rsidRPr="008340DB">
        <w:rPr>
          <w:rFonts w:ascii="Times New Roman" w:eastAsia="Times New Roman" w:hAnsi="Times New Roman" w:cs="Times New Roman"/>
          <w:color w:val="000000"/>
          <w:sz w:val="20"/>
          <w:szCs w:val="20"/>
          <w:lang w:val="nl-NL" w:eastAsia="nl-NL"/>
        </w:rPr>
        <w:tab/>
      </w:r>
      <w:r w:rsidR="001230E0" w:rsidRPr="008340DB">
        <w:rPr>
          <w:rFonts w:ascii="Times New Roman" w:eastAsia="Times New Roman" w:hAnsi="Times New Roman" w:cs="Times New Roman"/>
          <w:color w:val="000000"/>
          <w:sz w:val="20"/>
          <w:szCs w:val="20"/>
          <w:lang w:val="nl-NL" w:eastAsia="nl-NL"/>
        </w:rPr>
        <w:tab/>
      </w:r>
      <w:r w:rsidRPr="008340DB">
        <w:rPr>
          <w:rFonts w:ascii="Times New Roman" w:eastAsia="Times New Roman" w:hAnsi="Times New Roman" w:cs="Times New Roman"/>
          <w:bCs/>
          <w:color w:val="000000"/>
          <w:sz w:val="20"/>
          <w:szCs w:val="20"/>
          <w:lang w:val="nl-NL" w:eastAsia="nl-NL"/>
        </w:rPr>
        <w:t>□</w:t>
      </w:r>
      <w:r w:rsidRPr="008340DB">
        <w:rPr>
          <w:rFonts w:ascii="Times New Roman" w:eastAsia="Times New Roman" w:hAnsi="Times New Roman" w:cs="Times New Roman"/>
          <w:color w:val="000000"/>
          <w:sz w:val="20"/>
          <w:szCs w:val="20"/>
          <w:lang w:val="nl-NL" w:eastAsia="nl-NL"/>
        </w:rPr>
        <w:t xml:space="preserve">  neen</w:t>
      </w:r>
    </w:p>
    <w:p w14:paraId="101B85C6" w14:textId="77777777" w:rsidR="001230E0" w:rsidRPr="008340DB" w:rsidRDefault="001230E0" w:rsidP="00DF308F">
      <w:pPr>
        <w:spacing w:after="0" w:line="240" w:lineRule="auto"/>
        <w:rPr>
          <w:rFonts w:ascii="Times New Roman" w:eastAsia="Times New Roman" w:hAnsi="Times New Roman" w:cs="Times New Roman"/>
          <w:sz w:val="20"/>
          <w:szCs w:val="20"/>
          <w:u w:val="single"/>
          <w:lang w:val="nl-NL" w:eastAsia="nl-NL"/>
        </w:rPr>
      </w:pPr>
    </w:p>
    <w:p w14:paraId="0AE7ABFD" w14:textId="77777777" w:rsidR="00DF308F" w:rsidRPr="008340DB" w:rsidRDefault="00DF308F" w:rsidP="00DF308F">
      <w:pPr>
        <w:spacing w:after="0" w:line="240" w:lineRule="auto"/>
        <w:rPr>
          <w:rFonts w:ascii="Times New Roman" w:eastAsia="Times New Roman" w:hAnsi="Times New Roman" w:cs="Times New Roman"/>
          <w:sz w:val="20"/>
          <w:szCs w:val="20"/>
          <w:u w:val="single"/>
          <w:lang w:val="nl-NL" w:eastAsia="nl-NL"/>
        </w:rPr>
      </w:pPr>
      <w:r w:rsidRPr="008340DB">
        <w:rPr>
          <w:rFonts w:ascii="Times New Roman" w:eastAsia="Times New Roman" w:hAnsi="Times New Roman" w:cs="Times New Roman"/>
          <w:sz w:val="20"/>
          <w:szCs w:val="20"/>
          <w:u w:val="single"/>
          <w:lang w:val="nl-NL" w:eastAsia="nl-NL"/>
        </w:rPr>
        <w:t>Centrale aansprakelijkheid</w:t>
      </w:r>
    </w:p>
    <w:p w14:paraId="74BDBF15" w14:textId="77777777" w:rsidR="00932AD4"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 xml:space="preserve">(in uitvoering van het KB van 21 april 2007 tot vaststelling van de inhoud en de wijze van verstrekking van de informatie bedoeld in artikel 17 </w:t>
      </w:r>
      <w:proofErr w:type="spellStart"/>
      <w:r w:rsidRPr="008340DB">
        <w:rPr>
          <w:rFonts w:ascii="Times New Roman" w:eastAsia="Times New Roman" w:hAnsi="Times New Roman" w:cs="Times New Roman"/>
          <w:sz w:val="20"/>
          <w:szCs w:val="20"/>
          <w:lang w:val="nl-NL" w:eastAsia="nl-NL"/>
        </w:rPr>
        <w:t>novies</w:t>
      </w:r>
      <w:proofErr w:type="spellEnd"/>
      <w:r w:rsidRPr="008340DB">
        <w:rPr>
          <w:rFonts w:ascii="Times New Roman" w:eastAsia="Times New Roman" w:hAnsi="Times New Roman" w:cs="Times New Roman"/>
          <w:sz w:val="20"/>
          <w:szCs w:val="20"/>
          <w:lang w:val="nl-NL" w:eastAsia="nl-NL"/>
        </w:rPr>
        <w:t xml:space="preserve"> van de wet op de ziekenhuizen, gecoördineerd op 7 augustus 1987)</w:t>
      </w:r>
    </w:p>
    <w:p w14:paraId="2E586EFB"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Hierna vindt u de informatie over de rechtsverhouding ziekenhuis – beroepsbeoefenaar(s), evenals de vermelding of het ziekenhuis zijn aansprakelijkheid al of niet uitsluit</w:t>
      </w:r>
      <w:r w:rsidR="00F723C3" w:rsidRPr="008340DB">
        <w:rPr>
          <w:rFonts w:ascii="Times New Roman" w:eastAsia="Times New Roman" w:hAnsi="Times New Roman" w:cs="Times New Roman"/>
          <w:sz w:val="20"/>
          <w:szCs w:val="20"/>
          <w:lang w:val="nl-NL" w:eastAsia="nl-NL"/>
        </w:rPr>
        <w:t xml:space="preserve"> voor die beroepsbeoefenaar(s)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1842"/>
        <w:gridCol w:w="2552"/>
        <w:gridCol w:w="3118"/>
      </w:tblGrid>
      <w:tr w:rsidR="00DF308F" w:rsidRPr="008340DB" w14:paraId="26240593" w14:textId="77777777" w:rsidTr="001C387B">
        <w:trPr>
          <w:trHeight w:val="566"/>
        </w:trPr>
        <w:tc>
          <w:tcPr>
            <w:tcW w:w="2122" w:type="dxa"/>
          </w:tcPr>
          <w:p w14:paraId="11A671D2"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Categorie</w:t>
            </w:r>
          </w:p>
        </w:tc>
        <w:tc>
          <w:tcPr>
            <w:tcW w:w="1842" w:type="dxa"/>
          </w:tcPr>
          <w:p w14:paraId="39694893"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Statuut</w:t>
            </w:r>
          </w:p>
        </w:tc>
        <w:tc>
          <w:tcPr>
            <w:tcW w:w="2552" w:type="dxa"/>
          </w:tcPr>
          <w:p w14:paraId="17120D97"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Totaliteit of</w:t>
            </w:r>
          </w:p>
          <w:p w14:paraId="2AA019B2"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gedeelte categorie</w:t>
            </w:r>
          </w:p>
        </w:tc>
        <w:tc>
          <w:tcPr>
            <w:tcW w:w="3118" w:type="dxa"/>
          </w:tcPr>
          <w:p w14:paraId="5B069236"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Vallen onder aansprakelijkheid    van het ziekenhuis</w:t>
            </w:r>
          </w:p>
        </w:tc>
      </w:tr>
      <w:tr w:rsidR="00DF308F" w:rsidRPr="008340DB" w14:paraId="65C8F4B0" w14:textId="77777777" w:rsidTr="001C387B">
        <w:tc>
          <w:tcPr>
            <w:tcW w:w="2122" w:type="dxa"/>
          </w:tcPr>
          <w:p w14:paraId="4EF697B7"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Geneesheren</w:t>
            </w:r>
          </w:p>
        </w:tc>
        <w:tc>
          <w:tcPr>
            <w:tcW w:w="1842" w:type="dxa"/>
          </w:tcPr>
          <w:p w14:paraId="652733FA"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Zelfstandigen</w:t>
            </w:r>
          </w:p>
        </w:tc>
        <w:tc>
          <w:tcPr>
            <w:tcW w:w="2552" w:type="dxa"/>
          </w:tcPr>
          <w:p w14:paraId="2C01D843"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Totaal</w:t>
            </w:r>
          </w:p>
        </w:tc>
        <w:tc>
          <w:tcPr>
            <w:tcW w:w="3118" w:type="dxa"/>
          </w:tcPr>
          <w:p w14:paraId="5DD23F08"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 xml:space="preserve">Neen </w:t>
            </w:r>
          </w:p>
        </w:tc>
      </w:tr>
      <w:tr w:rsidR="00DF308F" w:rsidRPr="008340DB" w14:paraId="45A16CA7" w14:textId="77777777" w:rsidTr="001C387B">
        <w:tc>
          <w:tcPr>
            <w:tcW w:w="2122" w:type="dxa"/>
          </w:tcPr>
          <w:p w14:paraId="695FFB85"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Tandartsen</w:t>
            </w:r>
          </w:p>
        </w:tc>
        <w:tc>
          <w:tcPr>
            <w:tcW w:w="1842" w:type="dxa"/>
          </w:tcPr>
          <w:p w14:paraId="224119A0"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Zelfstandigen</w:t>
            </w:r>
          </w:p>
        </w:tc>
        <w:tc>
          <w:tcPr>
            <w:tcW w:w="2552" w:type="dxa"/>
          </w:tcPr>
          <w:p w14:paraId="3680CFB7"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Totaal</w:t>
            </w:r>
          </w:p>
        </w:tc>
        <w:tc>
          <w:tcPr>
            <w:tcW w:w="3118" w:type="dxa"/>
          </w:tcPr>
          <w:p w14:paraId="06AD68FD"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 xml:space="preserve">Neen </w:t>
            </w:r>
          </w:p>
        </w:tc>
      </w:tr>
      <w:tr w:rsidR="00DF308F" w:rsidRPr="008340DB" w14:paraId="5544DF95" w14:textId="77777777" w:rsidTr="001C387B">
        <w:tc>
          <w:tcPr>
            <w:tcW w:w="2122" w:type="dxa"/>
          </w:tcPr>
          <w:p w14:paraId="5CD22C17"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Logopedisten</w:t>
            </w:r>
          </w:p>
        </w:tc>
        <w:tc>
          <w:tcPr>
            <w:tcW w:w="1842" w:type="dxa"/>
          </w:tcPr>
          <w:p w14:paraId="05F25E01"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Zelfstandigen</w:t>
            </w:r>
          </w:p>
        </w:tc>
        <w:tc>
          <w:tcPr>
            <w:tcW w:w="2552" w:type="dxa"/>
          </w:tcPr>
          <w:p w14:paraId="3E0CF234"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Totaal</w:t>
            </w:r>
          </w:p>
        </w:tc>
        <w:tc>
          <w:tcPr>
            <w:tcW w:w="3118" w:type="dxa"/>
          </w:tcPr>
          <w:p w14:paraId="11B48451"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 xml:space="preserve">Neen </w:t>
            </w:r>
          </w:p>
        </w:tc>
      </w:tr>
      <w:tr w:rsidR="00DF308F" w:rsidRPr="008340DB" w14:paraId="714F9309" w14:textId="77777777" w:rsidTr="001C387B">
        <w:tc>
          <w:tcPr>
            <w:tcW w:w="2122" w:type="dxa"/>
          </w:tcPr>
          <w:p w14:paraId="4E422DE5"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Podologen</w:t>
            </w:r>
          </w:p>
        </w:tc>
        <w:tc>
          <w:tcPr>
            <w:tcW w:w="1842" w:type="dxa"/>
          </w:tcPr>
          <w:p w14:paraId="5BE79111"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Zelfstandigen</w:t>
            </w:r>
          </w:p>
        </w:tc>
        <w:tc>
          <w:tcPr>
            <w:tcW w:w="2552" w:type="dxa"/>
          </w:tcPr>
          <w:p w14:paraId="5DB52213"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Totaal</w:t>
            </w:r>
          </w:p>
        </w:tc>
        <w:tc>
          <w:tcPr>
            <w:tcW w:w="3118" w:type="dxa"/>
          </w:tcPr>
          <w:p w14:paraId="08E91822"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 xml:space="preserve">Neen </w:t>
            </w:r>
          </w:p>
        </w:tc>
      </w:tr>
      <w:tr w:rsidR="00DF308F" w:rsidRPr="008340DB" w14:paraId="03440E7C" w14:textId="77777777" w:rsidTr="001C387B">
        <w:tc>
          <w:tcPr>
            <w:tcW w:w="2122" w:type="dxa"/>
          </w:tcPr>
          <w:p w14:paraId="14C8B370"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Pedicures</w:t>
            </w:r>
          </w:p>
        </w:tc>
        <w:tc>
          <w:tcPr>
            <w:tcW w:w="1842" w:type="dxa"/>
            <w:tcBorders>
              <w:bottom w:val="single" w:sz="4" w:space="0" w:color="auto"/>
            </w:tcBorders>
          </w:tcPr>
          <w:p w14:paraId="72988A34"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Zelfstandigen</w:t>
            </w:r>
          </w:p>
        </w:tc>
        <w:tc>
          <w:tcPr>
            <w:tcW w:w="2552" w:type="dxa"/>
            <w:tcBorders>
              <w:bottom w:val="single" w:sz="4" w:space="0" w:color="auto"/>
            </w:tcBorders>
          </w:tcPr>
          <w:p w14:paraId="60FAE7C5"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Totaal</w:t>
            </w:r>
          </w:p>
        </w:tc>
        <w:tc>
          <w:tcPr>
            <w:tcW w:w="3118" w:type="dxa"/>
          </w:tcPr>
          <w:p w14:paraId="149A6C93"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 xml:space="preserve">Neen </w:t>
            </w:r>
          </w:p>
        </w:tc>
      </w:tr>
      <w:tr w:rsidR="00DF308F" w:rsidRPr="008340DB" w14:paraId="3440DE86" w14:textId="77777777" w:rsidTr="001C387B">
        <w:tc>
          <w:tcPr>
            <w:tcW w:w="2122" w:type="dxa"/>
          </w:tcPr>
          <w:p w14:paraId="64EC5EAC"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Vroedkundigen</w:t>
            </w:r>
          </w:p>
        </w:tc>
        <w:tc>
          <w:tcPr>
            <w:tcW w:w="1842" w:type="dxa"/>
            <w:tcBorders>
              <w:top w:val="single" w:sz="4" w:space="0" w:color="auto"/>
            </w:tcBorders>
          </w:tcPr>
          <w:p w14:paraId="5AF8CC18"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 xml:space="preserve">Werknemers </w:t>
            </w:r>
          </w:p>
          <w:p w14:paraId="15BA9CDF"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Zelfstandigen</w:t>
            </w:r>
          </w:p>
        </w:tc>
        <w:tc>
          <w:tcPr>
            <w:tcW w:w="2552" w:type="dxa"/>
            <w:tcBorders>
              <w:top w:val="single" w:sz="4" w:space="0" w:color="auto"/>
            </w:tcBorders>
          </w:tcPr>
          <w:p w14:paraId="3320DCEC" w14:textId="77777777" w:rsidR="00DF308F" w:rsidRPr="008340DB" w:rsidRDefault="00400A96" w:rsidP="00DF308F">
            <w:pPr>
              <w:spacing w:after="0" w:line="240" w:lineRule="auto"/>
              <w:jc w:val="center"/>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Totaal</w:t>
            </w:r>
          </w:p>
          <w:p w14:paraId="0EC80F45"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Gedeelte</w:t>
            </w:r>
          </w:p>
        </w:tc>
        <w:tc>
          <w:tcPr>
            <w:tcW w:w="3118" w:type="dxa"/>
          </w:tcPr>
          <w:p w14:paraId="2BFE931F"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Ja</w:t>
            </w:r>
          </w:p>
          <w:p w14:paraId="605EE9EC"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Neen</w:t>
            </w:r>
          </w:p>
        </w:tc>
      </w:tr>
      <w:tr w:rsidR="00400A96" w:rsidRPr="008340DB" w14:paraId="7A7EBB7C" w14:textId="77777777" w:rsidTr="001C387B">
        <w:tc>
          <w:tcPr>
            <w:tcW w:w="2122" w:type="dxa"/>
          </w:tcPr>
          <w:p w14:paraId="37A581B6" w14:textId="77777777" w:rsidR="00400A96" w:rsidRPr="008340DB" w:rsidRDefault="00400A96"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Psychologen</w:t>
            </w:r>
          </w:p>
        </w:tc>
        <w:tc>
          <w:tcPr>
            <w:tcW w:w="1842" w:type="dxa"/>
            <w:tcBorders>
              <w:top w:val="single" w:sz="4" w:space="0" w:color="auto"/>
            </w:tcBorders>
          </w:tcPr>
          <w:p w14:paraId="636E0472" w14:textId="77777777" w:rsidR="00400A96" w:rsidRPr="008340DB" w:rsidRDefault="00400A96" w:rsidP="00400A96">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 xml:space="preserve">Werknemers </w:t>
            </w:r>
          </w:p>
          <w:p w14:paraId="0EAD87BF" w14:textId="77777777" w:rsidR="00400A96" w:rsidRPr="008340DB" w:rsidRDefault="00400A96" w:rsidP="00400A96">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Zelfstandigen</w:t>
            </w:r>
          </w:p>
        </w:tc>
        <w:tc>
          <w:tcPr>
            <w:tcW w:w="2552" w:type="dxa"/>
            <w:tcBorders>
              <w:top w:val="single" w:sz="4" w:space="0" w:color="auto"/>
            </w:tcBorders>
          </w:tcPr>
          <w:p w14:paraId="323D674E" w14:textId="77777777" w:rsidR="00400A96" w:rsidRPr="008340DB" w:rsidRDefault="00400A96" w:rsidP="00400A96">
            <w:pPr>
              <w:spacing w:after="0" w:line="240" w:lineRule="auto"/>
              <w:jc w:val="center"/>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Totaal</w:t>
            </w:r>
          </w:p>
          <w:p w14:paraId="78B0E8A9" w14:textId="77777777" w:rsidR="00400A96" w:rsidRPr="008340DB" w:rsidRDefault="00400A96" w:rsidP="00400A96">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Gedeelte</w:t>
            </w:r>
          </w:p>
        </w:tc>
        <w:tc>
          <w:tcPr>
            <w:tcW w:w="3118" w:type="dxa"/>
          </w:tcPr>
          <w:p w14:paraId="35DA869E" w14:textId="77777777" w:rsidR="00400A96" w:rsidRDefault="00400A96"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Ja</w:t>
            </w:r>
          </w:p>
          <w:p w14:paraId="1B6B328B" w14:textId="77777777" w:rsidR="00400A96" w:rsidRPr="008340DB" w:rsidRDefault="00400A96"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Neen</w:t>
            </w:r>
          </w:p>
        </w:tc>
      </w:tr>
      <w:tr w:rsidR="00DF308F" w:rsidRPr="008340DB" w14:paraId="5BE57FBC" w14:textId="77777777" w:rsidTr="001C387B">
        <w:tc>
          <w:tcPr>
            <w:tcW w:w="2122" w:type="dxa"/>
          </w:tcPr>
          <w:p w14:paraId="6AEB7EB4"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Zorgkundigen</w:t>
            </w:r>
          </w:p>
        </w:tc>
        <w:tc>
          <w:tcPr>
            <w:tcW w:w="1842" w:type="dxa"/>
          </w:tcPr>
          <w:p w14:paraId="6768A691"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Werknemers</w:t>
            </w:r>
          </w:p>
        </w:tc>
        <w:tc>
          <w:tcPr>
            <w:tcW w:w="2552" w:type="dxa"/>
          </w:tcPr>
          <w:p w14:paraId="34CAE729"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Totaal</w:t>
            </w:r>
          </w:p>
        </w:tc>
        <w:tc>
          <w:tcPr>
            <w:tcW w:w="3118" w:type="dxa"/>
          </w:tcPr>
          <w:p w14:paraId="6712EB9B"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Ja</w:t>
            </w:r>
          </w:p>
        </w:tc>
      </w:tr>
      <w:tr w:rsidR="00DF308F" w:rsidRPr="008340DB" w14:paraId="5E475F77" w14:textId="77777777" w:rsidTr="001C387B">
        <w:tc>
          <w:tcPr>
            <w:tcW w:w="2122" w:type="dxa"/>
          </w:tcPr>
          <w:p w14:paraId="0E6234C1"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Verpleegkundigen</w:t>
            </w:r>
          </w:p>
        </w:tc>
        <w:tc>
          <w:tcPr>
            <w:tcW w:w="1842" w:type="dxa"/>
          </w:tcPr>
          <w:p w14:paraId="688E8157"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Werknemers</w:t>
            </w:r>
          </w:p>
        </w:tc>
        <w:tc>
          <w:tcPr>
            <w:tcW w:w="2552" w:type="dxa"/>
          </w:tcPr>
          <w:p w14:paraId="3E04CD68"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Totaal</w:t>
            </w:r>
          </w:p>
        </w:tc>
        <w:tc>
          <w:tcPr>
            <w:tcW w:w="3118" w:type="dxa"/>
          </w:tcPr>
          <w:p w14:paraId="5948F0B6"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Ja</w:t>
            </w:r>
          </w:p>
        </w:tc>
      </w:tr>
      <w:tr w:rsidR="00DF308F" w:rsidRPr="008340DB" w14:paraId="1C4F009B" w14:textId="77777777" w:rsidTr="001C387B">
        <w:tc>
          <w:tcPr>
            <w:tcW w:w="2122" w:type="dxa"/>
          </w:tcPr>
          <w:p w14:paraId="732640E7"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Apothekers</w:t>
            </w:r>
          </w:p>
        </w:tc>
        <w:tc>
          <w:tcPr>
            <w:tcW w:w="1842" w:type="dxa"/>
          </w:tcPr>
          <w:p w14:paraId="1D94D49B"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Werknemers</w:t>
            </w:r>
          </w:p>
        </w:tc>
        <w:tc>
          <w:tcPr>
            <w:tcW w:w="2552" w:type="dxa"/>
          </w:tcPr>
          <w:p w14:paraId="71AD0D5B"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Totaal</w:t>
            </w:r>
          </w:p>
        </w:tc>
        <w:tc>
          <w:tcPr>
            <w:tcW w:w="3118" w:type="dxa"/>
          </w:tcPr>
          <w:p w14:paraId="16E64E1A"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Ja</w:t>
            </w:r>
          </w:p>
        </w:tc>
      </w:tr>
      <w:tr w:rsidR="00DF308F" w:rsidRPr="008340DB" w14:paraId="18922369" w14:textId="77777777" w:rsidTr="001C387B">
        <w:tc>
          <w:tcPr>
            <w:tcW w:w="2122" w:type="dxa"/>
          </w:tcPr>
          <w:p w14:paraId="1DD706E3"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 xml:space="preserve">Kinesitherapeuten </w:t>
            </w:r>
          </w:p>
        </w:tc>
        <w:tc>
          <w:tcPr>
            <w:tcW w:w="1842" w:type="dxa"/>
          </w:tcPr>
          <w:p w14:paraId="5D2FFE5E"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Werknemers</w:t>
            </w:r>
          </w:p>
        </w:tc>
        <w:tc>
          <w:tcPr>
            <w:tcW w:w="2552" w:type="dxa"/>
          </w:tcPr>
          <w:p w14:paraId="153E3611"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Totaal</w:t>
            </w:r>
          </w:p>
        </w:tc>
        <w:tc>
          <w:tcPr>
            <w:tcW w:w="3118" w:type="dxa"/>
          </w:tcPr>
          <w:p w14:paraId="0EACDC75"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Ja</w:t>
            </w:r>
          </w:p>
        </w:tc>
      </w:tr>
      <w:tr w:rsidR="00DF308F" w:rsidRPr="008340DB" w14:paraId="19463B08" w14:textId="77777777" w:rsidTr="001C387B">
        <w:tc>
          <w:tcPr>
            <w:tcW w:w="2122" w:type="dxa"/>
          </w:tcPr>
          <w:p w14:paraId="396541BF"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Ergotherapeuten</w:t>
            </w:r>
          </w:p>
        </w:tc>
        <w:tc>
          <w:tcPr>
            <w:tcW w:w="1842" w:type="dxa"/>
          </w:tcPr>
          <w:p w14:paraId="7C98049D"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Werknemers</w:t>
            </w:r>
          </w:p>
        </w:tc>
        <w:tc>
          <w:tcPr>
            <w:tcW w:w="2552" w:type="dxa"/>
          </w:tcPr>
          <w:p w14:paraId="6EF5FF22" w14:textId="77777777" w:rsidR="00DF308F" w:rsidRPr="008340DB" w:rsidRDefault="00DF308F" w:rsidP="00DF308F">
            <w:pPr>
              <w:spacing w:after="0" w:line="240" w:lineRule="auto"/>
              <w:jc w:val="center"/>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Totaal</w:t>
            </w:r>
          </w:p>
        </w:tc>
        <w:tc>
          <w:tcPr>
            <w:tcW w:w="3118" w:type="dxa"/>
          </w:tcPr>
          <w:p w14:paraId="6E499E2E" w14:textId="77777777" w:rsidR="00DF308F" w:rsidRPr="008340DB"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Ja</w:t>
            </w:r>
          </w:p>
        </w:tc>
      </w:tr>
      <w:tr w:rsidR="00DF308F" w:rsidRPr="008340DB" w14:paraId="21F0B173" w14:textId="77777777" w:rsidTr="001C387B">
        <w:tc>
          <w:tcPr>
            <w:tcW w:w="2122" w:type="dxa"/>
          </w:tcPr>
          <w:p w14:paraId="3653602C" w14:textId="77777777" w:rsidR="00DF308F" w:rsidRPr="008340DB" w:rsidRDefault="00DF308F" w:rsidP="00DF308F">
            <w:pPr>
              <w:spacing w:after="0" w:line="240" w:lineRule="auto"/>
              <w:jc w:val="both"/>
              <w:rPr>
                <w:rFonts w:ascii="Times New Roman" w:eastAsia="Times New Roman" w:hAnsi="Times New Roman" w:cs="Times New Roman"/>
                <w:iCs/>
                <w:sz w:val="20"/>
                <w:szCs w:val="20"/>
                <w:lang w:val="nl-NL" w:eastAsia="nl-NL"/>
              </w:rPr>
            </w:pPr>
            <w:r w:rsidRPr="008340DB">
              <w:rPr>
                <w:rFonts w:ascii="Times New Roman" w:eastAsia="Times New Roman" w:hAnsi="Times New Roman" w:cs="Times New Roman"/>
                <w:iCs/>
                <w:sz w:val="20"/>
                <w:szCs w:val="20"/>
                <w:lang w:val="nl-NL" w:eastAsia="nl-NL"/>
              </w:rPr>
              <w:t>Diëtisten</w:t>
            </w:r>
          </w:p>
        </w:tc>
        <w:tc>
          <w:tcPr>
            <w:tcW w:w="1842" w:type="dxa"/>
          </w:tcPr>
          <w:p w14:paraId="379D4FA7" w14:textId="77777777" w:rsidR="00DF308F"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Werknemers</w:t>
            </w:r>
          </w:p>
          <w:p w14:paraId="29058114" w14:textId="77777777" w:rsidR="008340DB" w:rsidRPr="008340DB" w:rsidRDefault="008340DB"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Zelfstandigen</w:t>
            </w:r>
          </w:p>
        </w:tc>
        <w:tc>
          <w:tcPr>
            <w:tcW w:w="2552" w:type="dxa"/>
          </w:tcPr>
          <w:p w14:paraId="533593B6" w14:textId="77777777" w:rsidR="00DF308F" w:rsidRDefault="00400A96" w:rsidP="00DF308F">
            <w:pPr>
              <w:spacing w:after="0" w:line="240" w:lineRule="auto"/>
              <w:jc w:val="center"/>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Totaal</w:t>
            </w:r>
          </w:p>
          <w:p w14:paraId="497096D7" w14:textId="77777777" w:rsidR="008340DB" w:rsidRPr="008340DB" w:rsidRDefault="008340DB" w:rsidP="00DF308F">
            <w:pPr>
              <w:spacing w:after="0" w:line="240" w:lineRule="auto"/>
              <w:jc w:val="center"/>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Gedeelte</w:t>
            </w:r>
          </w:p>
        </w:tc>
        <w:tc>
          <w:tcPr>
            <w:tcW w:w="3118" w:type="dxa"/>
          </w:tcPr>
          <w:p w14:paraId="7F579B41" w14:textId="77777777" w:rsidR="00DF308F" w:rsidRDefault="00DF308F" w:rsidP="00DF308F">
            <w:pPr>
              <w:spacing w:after="0" w:line="240" w:lineRule="auto"/>
              <w:jc w:val="both"/>
              <w:rPr>
                <w:rFonts w:ascii="Times New Roman" w:eastAsia="Times New Roman" w:hAnsi="Times New Roman" w:cs="Times New Roman"/>
                <w:sz w:val="20"/>
                <w:szCs w:val="20"/>
                <w:lang w:val="nl-NL" w:eastAsia="nl-NL"/>
              </w:rPr>
            </w:pPr>
            <w:r w:rsidRPr="008340DB">
              <w:rPr>
                <w:rFonts w:ascii="Times New Roman" w:eastAsia="Times New Roman" w:hAnsi="Times New Roman" w:cs="Times New Roman"/>
                <w:sz w:val="20"/>
                <w:szCs w:val="20"/>
                <w:lang w:val="nl-NL" w:eastAsia="nl-NL"/>
              </w:rPr>
              <w:t>Ja</w:t>
            </w:r>
          </w:p>
          <w:p w14:paraId="5EEC150E" w14:textId="77777777" w:rsidR="008340DB" w:rsidRPr="008340DB" w:rsidRDefault="008340DB"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Neen</w:t>
            </w:r>
          </w:p>
        </w:tc>
      </w:tr>
      <w:tr w:rsidR="008340DB" w:rsidRPr="008340DB" w14:paraId="1B2FEC8E" w14:textId="77777777" w:rsidTr="001C387B">
        <w:tc>
          <w:tcPr>
            <w:tcW w:w="2122" w:type="dxa"/>
          </w:tcPr>
          <w:p w14:paraId="29D449D1" w14:textId="77777777" w:rsidR="008340DB" w:rsidRPr="008340DB" w:rsidRDefault="008340DB" w:rsidP="00DF308F">
            <w:pPr>
              <w:spacing w:after="0" w:line="240" w:lineRule="auto"/>
              <w:jc w:val="both"/>
              <w:rPr>
                <w:rFonts w:ascii="Times New Roman" w:eastAsia="Times New Roman" w:hAnsi="Times New Roman" w:cs="Times New Roman"/>
                <w:iCs/>
                <w:sz w:val="20"/>
                <w:szCs w:val="20"/>
                <w:lang w:val="nl-NL" w:eastAsia="nl-NL"/>
              </w:rPr>
            </w:pPr>
            <w:r>
              <w:rPr>
                <w:rFonts w:ascii="Times New Roman" w:eastAsia="Times New Roman" w:hAnsi="Times New Roman" w:cs="Times New Roman"/>
                <w:iCs/>
                <w:sz w:val="20"/>
                <w:szCs w:val="20"/>
                <w:lang w:val="nl-NL" w:eastAsia="nl-NL"/>
              </w:rPr>
              <w:t>Orthopedisch technicus</w:t>
            </w:r>
          </w:p>
        </w:tc>
        <w:tc>
          <w:tcPr>
            <w:tcW w:w="1842" w:type="dxa"/>
          </w:tcPr>
          <w:p w14:paraId="5020A3E0" w14:textId="77777777" w:rsidR="008340DB" w:rsidRPr="008340DB" w:rsidRDefault="008340DB"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Zelfstandigen</w:t>
            </w:r>
          </w:p>
        </w:tc>
        <w:tc>
          <w:tcPr>
            <w:tcW w:w="2552" w:type="dxa"/>
          </w:tcPr>
          <w:p w14:paraId="0F3BB71F" w14:textId="77777777" w:rsidR="008340DB" w:rsidRPr="008340DB" w:rsidRDefault="008340DB" w:rsidP="00DF308F">
            <w:pPr>
              <w:spacing w:after="0" w:line="240" w:lineRule="auto"/>
              <w:jc w:val="center"/>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Totaal</w:t>
            </w:r>
          </w:p>
        </w:tc>
        <w:tc>
          <w:tcPr>
            <w:tcW w:w="3118" w:type="dxa"/>
          </w:tcPr>
          <w:p w14:paraId="00ECE593" w14:textId="77777777" w:rsidR="008340DB" w:rsidRPr="008340DB" w:rsidRDefault="008340DB"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Neen</w:t>
            </w:r>
          </w:p>
        </w:tc>
      </w:tr>
      <w:tr w:rsidR="008340DB" w:rsidRPr="008340DB" w14:paraId="73BC7185" w14:textId="77777777" w:rsidTr="001C387B">
        <w:tc>
          <w:tcPr>
            <w:tcW w:w="2122" w:type="dxa"/>
          </w:tcPr>
          <w:p w14:paraId="1892C740" w14:textId="77777777" w:rsidR="008340DB" w:rsidRPr="008340DB" w:rsidRDefault="008340DB" w:rsidP="00DF308F">
            <w:pPr>
              <w:spacing w:after="0" w:line="240" w:lineRule="auto"/>
              <w:jc w:val="both"/>
              <w:rPr>
                <w:rFonts w:ascii="Times New Roman" w:eastAsia="Times New Roman" w:hAnsi="Times New Roman" w:cs="Times New Roman"/>
                <w:iCs/>
                <w:sz w:val="20"/>
                <w:szCs w:val="20"/>
                <w:lang w:val="nl-NL" w:eastAsia="nl-NL"/>
              </w:rPr>
            </w:pPr>
            <w:r>
              <w:rPr>
                <w:rFonts w:ascii="Times New Roman" w:eastAsia="Times New Roman" w:hAnsi="Times New Roman" w:cs="Times New Roman"/>
                <w:iCs/>
                <w:sz w:val="20"/>
                <w:szCs w:val="20"/>
                <w:lang w:val="nl-NL" w:eastAsia="nl-NL"/>
              </w:rPr>
              <w:t>Consulenten</w:t>
            </w:r>
          </w:p>
        </w:tc>
        <w:tc>
          <w:tcPr>
            <w:tcW w:w="1842" w:type="dxa"/>
          </w:tcPr>
          <w:p w14:paraId="51F2A20D" w14:textId="77777777" w:rsidR="008340DB" w:rsidRPr="008340DB" w:rsidRDefault="008340DB"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Zelfstandigen</w:t>
            </w:r>
          </w:p>
        </w:tc>
        <w:tc>
          <w:tcPr>
            <w:tcW w:w="2552" w:type="dxa"/>
          </w:tcPr>
          <w:p w14:paraId="643FACF7" w14:textId="77777777" w:rsidR="008340DB" w:rsidRPr="008340DB" w:rsidRDefault="008340DB" w:rsidP="00DF308F">
            <w:pPr>
              <w:spacing w:after="0" w:line="240" w:lineRule="auto"/>
              <w:jc w:val="center"/>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Totaal</w:t>
            </w:r>
          </w:p>
        </w:tc>
        <w:tc>
          <w:tcPr>
            <w:tcW w:w="3118" w:type="dxa"/>
          </w:tcPr>
          <w:p w14:paraId="79DB78F6" w14:textId="77777777" w:rsidR="008340DB" w:rsidRPr="008340DB" w:rsidRDefault="008340DB"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Neen</w:t>
            </w:r>
          </w:p>
        </w:tc>
      </w:tr>
      <w:tr w:rsidR="008340DB" w:rsidRPr="008340DB" w14:paraId="28C30FCB" w14:textId="77777777" w:rsidTr="001C387B">
        <w:tc>
          <w:tcPr>
            <w:tcW w:w="2122" w:type="dxa"/>
          </w:tcPr>
          <w:p w14:paraId="1F5BFAC6" w14:textId="77777777" w:rsidR="008340DB" w:rsidRPr="008340DB" w:rsidRDefault="008340DB" w:rsidP="00DF308F">
            <w:pPr>
              <w:spacing w:after="0" w:line="240" w:lineRule="auto"/>
              <w:jc w:val="both"/>
              <w:rPr>
                <w:rFonts w:ascii="Times New Roman" w:eastAsia="Times New Roman" w:hAnsi="Times New Roman" w:cs="Times New Roman"/>
                <w:iCs/>
                <w:sz w:val="20"/>
                <w:szCs w:val="20"/>
                <w:lang w:val="nl-NL" w:eastAsia="nl-NL"/>
              </w:rPr>
            </w:pPr>
            <w:r>
              <w:rPr>
                <w:rFonts w:ascii="Times New Roman" w:eastAsia="Times New Roman" w:hAnsi="Times New Roman" w:cs="Times New Roman"/>
                <w:iCs/>
                <w:sz w:val="20"/>
                <w:szCs w:val="20"/>
                <w:lang w:val="nl-NL" w:eastAsia="nl-NL"/>
              </w:rPr>
              <w:t>Audiologen</w:t>
            </w:r>
          </w:p>
        </w:tc>
        <w:tc>
          <w:tcPr>
            <w:tcW w:w="1842" w:type="dxa"/>
          </w:tcPr>
          <w:p w14:paraId="26B0305C" w14:textId="77777777" w:rsidR="008340DB" w:rsidRPr="008340DB" w:rsidRDefault="008340DB"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Zelfstandigen</w:t>
            </w:r>
          </w:p>
        </w:tc>
        <w:tc>
          <w:tcPr>
            <w:tcW w:w="2552" w:type="dxa"/>
          </w:tcPr>
          <w:p w14:paraId="503BF643" w14:textId="77777777" w:rsidR="008340DB" w:rsidRPr="008340DB" w:rsidRDefault="008340DB" w:rsidP="00DF308F">
            <w:pPr>
              <w:spacing w:after="0" w:line="240" w:lineRule="auto"/>
              <w:jc w:val="center"/>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Totaal</w:t>
            </w:r>
          </w:p>
        </w:tc>
        <w:tc>
          <w:tcPr>
            <w:tcW w:w="3118" w:type="dxa"/>
          </w:tcPr>
          <w:p w14:paraId="27635510" w14:textId="77777777" w:rsidR="008340DB" w:rsidRPr="008340DB" w:rsidRDefault="008340DB" w:rsidP="00DF308F">
            <w:pPr>
              <w:spacing w:after="0" w:line="240" w:lineRule="auto"/>
              <w:jc w:val="both"/>
              <w:rPr>
                <w:rFonts w:ascii="Times New Roman" w:eastAsia="Times New Roman" w:hAnsi="Times New Roman" w:cs="Times New Roman"/>
                <w:sz w:val="20"/>
                <w:szCs w:val="20"/>
                <w:lang w:val="nl-NL" w:eastAsia="nl-NL"/>
              </w:rPr>
            </w:pPr>
            <w:r>
              <w:rPr>
                <w:rFonts w:ascii="Times New Roman" w:eastAsia="Times New Roman" w:hAnsi="Times New Roman" w:cs="Times New Roman"/>
                <w:sz w:val="20"/>
                <w:szCs w:val="20"/>
                <w:lang w:val="nl-NL" w:eastAsia="nl-NL"/>
              </w:rPr>
              <w:t>Neen</w:t>
            </w:r>
          </w:p>
        </w:tc>
      </w:tr>
    </w:tbl>
    <w:p w14:paraId="5E41B570" w14:textId="00B60D73" w:rsidR="001230E0" w:rsidRPr="008340DB" w:rsidRDefault="001230E0" w:rsidP="00E44490">
      <w:pPr>
        <w:rPr>
          <w:rFonts w:ascii="Times New Roman" w:hAnsi="Times New Roman" w:cs="Times New Roman"/>
          <w:sz w:val="20"/>
          <w:szCs w:val="20"/>
        </w:rPr>
      </w:pPr>
      <w:r w:rsidRPr="008340DB">
        <w:rPr>
          <w:rFonts w:ascii="Times New Roman" w:hAnsi="Times New Roman" w:cs="Times New Roman"/>
          <w:sz w:val="20"/>
          <w:szCs w:val="20"/>
        </w:rPr>
        <w:t>Indien u informatie (statuut – het ziekenhuis is al of niet aansprakelijk) wenst te bekomen betreffende een individuele beroepsbeoefenaar (genee</w:t>
      </w:r>
      <w:r w:rsidR="0043654D">
        <w:rPr>
          <w:rFonts w:ascii="Times New Roman" w:hAnsi="Times New Roman" w:cs="Times New Roman"/>
          <w:sz w:val="20"/>
          <w:szCs w:val="20"/>
        </w:rPr>
        <w:t>sheer, verpleegkundige, …) kan u</w:t>
      </w:r>
      <w:r w:rsidRPr="008340DB">
        <w:rPr>
          <w:rFonts w:ascii="Times New Roman" w:hAnsi="Times New Roman" w:cs="Times New Roman"/>
          <w:sz w:val="20"/>
          <w:szCs w:val="20"/>
        </w:rPr>
        <w:t xml:space="preserve"> deze opvragen bij Annik De Langh – ombudsvrouw – Mechelsestraat 24 te 2500 Lier – tel. 03 491 20 60 – </w:t>
      </w:r>
      <w:r w:rsidRPr="00E44490">
        <w:rPr>
          <w:rFonts w:ascii="Times New Roman" w:hAnsi="Times New Roman" w:cs="Times New Roman"/>
          <w:sz w:val="20"/>
          <w:szCs w:val="20"/>
        </w:rPr>
        <w:t xml:space="preserve">e-mail: </w:t>
      </w:r>
      <w:hyperlink r:id="rId7" w:history="1">
        <w:r w:rsidR="005250EF" w:rsidRPr="00392032">
          <w:rPr>
            <w:rStyle w:val="Hyperlink"/>
            <w:rFonts w:ascii="Times New Roman" w:hAnsi="Times New Roman" w:cs="Times New Roman"/>
            <w:sz w:val="20"/>
            <w:szCs w:val="20"/>
          </w:rPr>
          <w:t>ombudsdienst@heilighartlier.be</w:t>
        </w:r>
      </w:hyperlink>
      <w:r w:rsidRPr="00E44490">
        <w:rPr>
          <w:rFonts w:ascii="Times New Roman" w:hAnsi="Times New Roman" w:cs="Times New Roman"/>
          <w:sz w:val="20"/>
          <w:szCs w:val="20"/>
        </w:rPr>
        <w:t xml:space="preserve">. </w:t>
      </w:r>
    </w:p>
    <w:p w14:paraId="19DA6999" w14:textId="77777777" w:rsidR="001230E0" w:rsidRPr="008340DB" w:rsidRDefault="001230E0" w:rsidP="001230E0">
      <w:pPr>
        <w:jc w:val="both"/>
        <w:rPr>
          <w:rFonts w:ascii="Times New Roman" w:hAnsi="Times New Roman" w:cs="Times New Roman"/>
          <w:sz w:val="20"/>
          <w:szCs w:val="20"/>
        </w:rPr>
      </w:pPr>
      <w:r w:rsidRPr="008340DB">
        <w:rPr>
          <w:rFonts w:ascii="Times New Roman" w:hAnsi="Times New Roman" w:cs="Times New Roman"/>
          <w:sz w:val="20"/>
          <w:szCs w:val="20"/>
        </w:rPr>
        <w:t xml:space="preserve">Ik verklaar deze informatie gelezen en begrepen te hebben </w:t>
      </w:r>
    </w:p>
    <w:p w14:paraId="6B11D93D" w14:textId="77777777" w:rsidR="00DF308F" w:rsidRPr="008340DB" w:rsidRDefault="00DF308F" w:rsidP="00DF308F">
      <w:pPr>
        <w:spacing w:after="0" w:line="240" w:lineRule="auto"/>
        <w:rPr>
          <w:rFonts w:ascii="Times New Roman" w:eastAsia="Times New Roman" w:hAnsi="Times New Roman" w:cs="Times New Roman"/>
          <w:color w:val="000000"/>
          <w:sz w:val="20"/>
          <w:szCs w:val="20"/>
          <w:lang w:val="nl-NL" w:eastAsia="nl-NL"/>
        </w:rPr>
      </w:pPr>
      <w:r w:rsidRPr="00932AD4">
        <w:rPr>
          <w:rFonts w:ascii="Times New Roman" w:eastAsia="Times New Roman" w:hAnsi="Times New Roman" w:cs="Times New Roman"/>
          <w:color w:val="000000"/>
          <w:sz w:val="20"/>
          <w:szCs w:val="20"/>
          <w:lang w:val="nl-NL" w:eastAsia="nl-NL"/>
        </w:rPr>
        <w:t>Opgemaakt in tweevoud te Lier op datum van ….. / …… / ……..</w:t>
      </w:r>
    </w:p>
    <w:p w14:paraId="26C7DE04" w14:textId="77777777" w:rsidR="008340DB" w:rsidRPr="008340DB" w:rsidRDefault="008340DB" w:rsidP="00DF308F">
      <w:pPr>
        <w:spacing w:after="0" w:line="240" w:lineRule="auto"/>
        <w:rPr>
          <w:rFonts w:ascii="Times New Roman" w:eastAsia="Times New Roman" w:hAnsi="Times New Roman" w:cs="Times New Roman"/>
          <w:color w:val="000000"/>
          <w:sz w:val="20"/>
          <w:szCs w:val="20"/>
          <w:lang w:val="nl-NL" w:eastAsia="nl-NL"/>
        </w:rPr>
      </w:pPr>
    </w:p>
    <w:p w14:paraId="5C9D05CF" w14:textId="77777777" w:rsidR="00932AD4" w:rsidRPr="008340DB" w:rsidRDefault="00400A96" w:rsidP="00932AD4">
      <w:pPr>
        <w:spacing w:after="0" w:line="240" w:lineRule="auto"/>
        <w:rPr>
          <w:rFonts w:ascii="Times New Roman" w:hAnsi="Times New Roman" w:cs="Times New Roman"/>
          <w:i/>
          <w:iCs/>
          <w:sz w:val="20"/>
          <w:szCs w:val="20"/>
        </w:rPr>
      </w:pPr>
      <w:r>
        <w:rPr>
          <w:rFonts w:ascii="Times New Roman" w:eastAsia="Times New Roman" w:hAnsi="Times New Roman" w:cs="Times New Roman"/>
          <w:noProof/>
          <w:color w:val="000000"/>
          <w:sz w:val="20"/>
          <w:szCs w:val="20"/>
          <w:lang w:eastAsia="nl-BE"/>
        </w:rPr>
        <mc:AlternateContent>
          <mc:Choice Requires="wps">
            <w:drawing>
              <wp:anchor distT="0" distB="0" distL="114300" distR="114300" simplePos="0" relativeHeight="251659264" behindDoc="1" locked="0" layoutInCell="1" allowOverlap="1" wp14:anchorId="388B2575" wp14:editId="4D28C050">
                <wp:simplePos x="0" y="0"/>
                <wp:positionH relativeFrom="column">
                  <wp:posOffset>9525</wp:posOffset>
                </wp:positionH>
                <wp:positionV relativeFrom="paragraph">
                  <wp:posOffset>13334</wp:posOffset>
                </wp:positionV>
                <wp:extent cx="3914775" cy="143827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3914775" cy="1438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970EC" id="Rechthoek 2" o:spid="_x0000_s1026" style="position:absolute;margin-left:.75pt;margin-top:1.05pt;width:308.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" fillcolor="white [3201]" strokecolor="black [3200]" strokeweight="1pt"/>
            </w:pict>
          </mc:Fallback>
        </mc:AlternateContent>
      </w:r>
      <w:r w:rsidR="00932AD4">
        <w:rPr>
          <w:rFonts w:ascii="Times New Roman" w:eastAsia="Times New Roman" w:hAnsi="Times New Roman" w:cs="Times New Roman"/>
          <w:color w:val="AEAAAA" w:themeColor="background2" w:themeShade="BF"/>
          <w:sz w:val="20"/>
          <w:szCs w:val="20"/>
          <w:lang w:val="nl-NL" w:eastAsia="nl-NL"/>
        </w:rPr>
        <w:t xml:space="preserve">            </w:t>
      </w:r>
      <w:r w:rsidR="00932AD4">
        <w:rPr>
          <w:rFonts w:ascii="Times New Roman" w:eastAsia="Times New Roman" w:hAnsi="Times New Roman" w:cs="Times New Roman"/>
          <w:color w:val="000000"/>
          <w:sz w:val="20"/>
          <w:szCs w:val="20"/>
          <w:lang w:val="nl-NL" w:eastAsia="nl-NL"/>
        </w:rPr>
        <w:tab/>
      </w:r>
      <w:r w:rsidR="00932AD4">
        <w:rPr>
          <w:rFonts w:ascii="Times New Roman" w:eastAsia="Times New Roman" w:hAnsi="Times New Roman" w:cs="Times New Roman"/>
          <w:color w:val="000000"/>
          <w:sz w:val="20"/>
          <w:szCs w:val="20"/>
          <w:lang w:val="nl-NL" w:eastAsia="nl-NL"/>
        </w:rPr>
        <w:tab/>
      </w:r>
      <w:r w:rsidR="00932AD4">
        <w:rPr>
          <w:rFonts w:ascii="Times New Roman" w:eastAsia="Times New Roman" w:hAnsi="Times New Roman" w:cs="Times New Roman"/>
          <w:color w:val="000000"/>
          <w:sz w:val="20"/>
          <w:szCs w:val="20"/>
          <w:lang w:val="nl-NL" w:eastAsia="nl-NL"/>
        </w:rPr>
        <w:tab/>
      </w:r>
      <w:r w:rsidR="00932AD4">
        <w:rPr>
          <w:rFonts w:ascii="Times New Roman" w:eastAsia="Times New Roman" w:hAnsi="Times New Roman" w:cs="Times New Roman"/>
          <w:color w:val="000000"/>
          <w:sz w:val="20"/>
          <w:szCs w:val="20"/>
          <w:lang w:val="nl-NL" w:eastAsia="nl-NL"/>
        </w:rPr>
        <w:tab/>
      </w:r>
      <w:r w:rsidR="00932AD4">
        <w:rPr>
          <w:rFonts w:ascii="Times New Roman" w:eastAsia="Times New Roman" w:hAnsi="Times New Roman" w:cs="Times New Roman"/>
          <w:color w:val="000000"/>
          <w:sz w:val="20"/>
          <w:szCs w:val="20"/>
          <w:lang w:val="nl-NL" w:eastAsia="nl-NL"/>
        </w:rPr>
        <w:tab/>
      </w:r>
      <w:r w:rsidR="00932AD4">
        <w:rPr>
          <w:rFonts w:ascii="Times New Roman" w:eastAsia="Times New Roman" w:hAnsi="Times New Roman" w:cs="Times New Roman"/>
          <w:color w:val="000000"/>
          <w:sz w:val="20"/>
          <w:szCs w:val="20"/>
          <w:lang w:val="nl-NL" w:eastAsia="nl-NL"/>
        </w:rPr>
        <w:tab/>
      </w:r>
      <w:r w:rsidR="00932AD4">
        <w:rPr>
          <w:rFonts w:ascii="Times New Roman" w:eastAsia="Times New Roman" w:hAnsi="Times New Roman" w:cs="Times New Roman"/>
          <w:color w:val="000000"/>
          <w:sz w:val="20"/>
          <w:szCs w:val="20"/>
          <w:lang w:val="nl-NL" w:eastAsia="nl-NL"/>
        </w:rPr>
        <w:tab/>
      </w:r>
      <w:r w:rsidR="00932AD4">
        <w:rPr>
          <w:rFonts w:ascii="Times New Roman" w:eastAsia="Times New Roman" w:hAnsi="Times New Roman" w:cs="Times New Roman"/>
          <w:color w:val="000000"/>
          <w:sz w:val="20"/>
          <w:szCs w:val="20"/>
          <w:lang w:val="nl-NL" w:eastAsia="nl-NL"/>
        </w:rPr>
        <w:tab/>
      </w:r>
      <w:r w:rsidR="00932AD4">
        <w:rPr>
          <w:rFonts w:ascii="Times New Roman" w:eastAsia="Times New Roman" w:hAnsi="Times New Roman" w:cs="Times New Roman"/>
          <w:color w:val="000000"/>
          <w:sz w:val="20"/>
          <w:szCs w:val="20"/>
          <w:lang w:val="nl-NL" w:eastAsia="nl-NL"/>
        </w:rPr>
        <w:tab/>
        <w:t xml:space="preserve">     </w:t>
      </w:r>
      <w:r w:rsidR="00932AD4" w:rsidRPr="008340DB">
        <w:rPr>
          <w:rFonts w:ascii="Times New Roman" w:eastAsia="Times New Roman" w:hAnsi="Times New Roman" w:cs="Times New Roman"/>
          <w:color w:val="000000"/>
          <w:sz w:val="20"/>
          <w:szCs w:val="20"/>
          <w:lang w:val="nl-NL" w:eastAsia="nl-NL"/>
        </w:rPr>
        <w:t>Handtekening:</w:t>
      </w:r>
      <w:r w:rsidR="00932AD4">
        <w:rPr>
          <w:rFonts w:ascii="Times New Roman" w:eastAsia="Times New Roman" w:hAnsi="Times New Roman" w:cs="Times New Roman"/>
          <w:color w:val="000000"/>
          <w:sz w:val="20"/>
          <w:szCs w:val="20"/>
          <w:lang w:val="nl-NL" w:eastAsia="nl-NL"/>
        </w:rPr>
        <w:t>………………………….</w:t>
      </w:r>
    </w:p>
    <w:p w14:paraId="0EF4C58C" w14:textId="77777777" w:rsidR="00F723C3" w:rsidRDefault="00932AD4" w:rsidP="00DF308F">
      <w:pPr>
        <w:spacing w:after="0" w:line="240" w:lineRule="auto"/>
        <w:rPr>
          <w:rFonts w:ascii="Times New Roman" w:eastAsia="Times New Roman" w:hAnsi="Times New Roman" w:cs="Times New Roman"/>
          <w:color w:val="000000"/>
          <w:sz w:val="20"/>
          <w:szCs w:val="20"/>
          <w:lang w:val="nl-NL" w:eastAsia="nl-NL"/>
        </w:rPr>
      </w:pPr>
      <w:r>
        <w:rPr>
          <w:rFonts w:ascii="Times New Roman" w:eastAsia="Times New Roman" w:hAnsi="Times New Roman" w:cs="Times New Roman"/>
          <w:color w:val="000000"/>
          <w:sz w:val="20"/>
          <w:szCs w:val="20"/>
          <w:lang w:val="nl-NL" w:eastAsia="nl-NL"/>
        </w:rPr>
        <w:t xml:space="preserve">                                       </w:t>
      </w:r>
    </w:p>
    <w:p w14:paraId="5F4B3C30" w14:textId="77777777" w:rsidR="00932AD4" w:rsidRDefault="00932AD4" w:rsidP="00DF308F">
      <w:pPr>
        <w:spacing w:after="0" w:line="240" w:lineRule="auto"/>
        <w:rPr>
          <w:rFonts w:ascii="Times New Roman" w:eastAsia="Times New Roman" w:hAnsi="Times New Roman" w:cs="Times New Roman"/>
          <w:color w:val="000000"/>
          <w:sz w:val="20"/>
          <w:szCs w:val="20"/>
          <w:lang w:val="nl-NL" w:eastAsia="nl-NL"/>
        </w:rPr>
      </w:pPr>
    </w:p>
    <w:p w14:paraId="6450DD58" w14:textId="77777777" w:rsidR="00932AD4" w:rsidRPr="008340DB" w:rsidRDefault="00932AD4" w:rsidP="00DF308F">
      <w:pPr>
        <w:spacing w:after="0" w:line="240" w:lineRule="auto"/>
        <w:rPr>
          <w:rFonts w:ascii="Times New Roman" w:eastAsia="Times New Roman" w:hAnsi="Times New Roman" w:cs="Times New Roman"/>
          <w:color w:val="000000"/>
          <w:sz w:val="20"/>
          <w:szCs w:val="20"/>
          <w:lang w:val="nl-NL" w:eastAsia="nl-NL"/>
        </w:rPr>
      </w:pPr>
      <w:r>
        <w:rPr>
          <w:rFonts w:ascii="Times New Roman" w:eastAsia="Times New Roman" w:hAnsi="Times New Roman" w:cs="Times New Roman"/>
          <w:color w:val="000000"/>
          <w:sz w:val="20"/>
          <w:szCs w:val="20"/>
          <w:lang w:val="nl-NL" w:eastAsia="nl-NL"/>
        </w:rPr>
        <w:t xml:space="preserve">                             </w:t>
      </w:r>
      <w:r w:rsidRPr="00932AD4">
        <w:rPr>
          <w:rFonts w:ascii="Times New Roman" w:eastAsia="Times New Roman" w:hAnsi="Times New Roman" w:cs="Times New Roman"/>
          <w:color w:val="AEAAAA" w:themeColor="background2" w:themeShade="BF"/>
          <w:sz w:val="20"/>
          <w:szCs w:val="20"/>
          <w:lang w:val="nl-NL" w:eastAsia="nl-NL"/>
        </w:rPr>
        <w:t>ETIKET</w:t>
      </w:r>
    </w:p>
    <w:p w14:paraId="0D4865FE" w14:textId="77777777" w:rsidR="00F723C3" w:rsidRDefault="00F723C3" w:rsidP="00DF308F">
      <w:pPr>
        <w:spacing w:after="0" w:line="240" w:lineRule="auto"/>
        <w:rPr>
          <w:rFonts w:ascii="Times New Roman" w:eastAsia="Times New Roman" w:hAnsi="Times New Roman" w:cs="Times New Roman"/>
          <w:color w:val="000000"/>
          <w:sz w:val="20"/>
          <w:szCs w:val="20"/>
          <w:lang w:val="nl-NL" w:eastAsia="nl-NL"/>
        </w:rPr>
      </w:pPr>
    </w:p>
    <w:p w14:paraId="2D7D7FC4" w14:textId="77777777" w:rsidR="008340DB" w:rsidRDefault="008340DB" w:rsidP="00DF308F">
      <w:pPr>
        <w:spacing w:after="0" w:line="240" w:lineRule="auto"/>
        <w:rPr>
          <w:rFonts w:ascii="Times New Roman" w:eastAsia="Times New Roman" w:hAnsi="Times New Roman" w:cs="Times New Roman"/>
          <w:color w:val="000000"/>
          <w:sz w:val="20"/>
          <w:szCs w:val="20"/>
          <w:lang w:val="nl-NL" w:eastAsia="nl-NL"/>
        </w:rPr>
      </w:pPr>
    </w:p>
    <w:p w14:paraId="429B4869" w14:textId="77777777" w:rsidR="008340DB" w:rsidRDefault="008340DB" w:rsidP="00DF308F">
      <w:pPr>
        <w:spacing w:after="0" w:line="240" w:lineRule="auto"/>
        <w:rPr>
          <w:rFonts w:ascii="Times New Roman" w:eastAsia="Times New Roman" w:hAnsi="Times New Roman" w:cs="Times New Roman"/>
          <w:color w:val="000000"/>
          <w:sz w:val="20"/>
          <w:szCs w:val="20"/>
          <w:lang w:val="nl-NL" w:eastAsia="nl-NL"/>
        </w:rPr>
      </w:pPr>
    </w:p>
    <w:p w14:paraId="5A35C58D" w14:textId="77777777" w:rsidR="008340DB" w:rsidRDefault="008340DB" w:rsidP="00DF308F">
      <w:pPr>
        <w:spacing w:after="0" w:line="240" w:lineRule="auto"/>
        <w:rPr>
          <w:rFonts w:ascii="Times New Roman" w:eastAsia="Times New Roman" w:hAnsi="Times New Roman" w:cs="Times New Roman"/>
          <w:color w:val="000000"/>
          <w:sz w:val="20"/>
          <w:szCs w:val="20"/>
          <w:lang w:val="nl-NL" w:eastAsia="nl-NL"/>
        </w:rPr>
      </w:pPr>
    </w:p>
    <w:p w14:paraId="5BE89128" w14:textId="77777777" w:rsidR="008340DB" w:rsidRPr="008340DB" w:rsidRDefault="008340DB" w:rsidP="00DF308F">
      <w:pPr>
        <w:spacing w:after="0" w:line="240" w:lineRule="auto"/>
        <w:rPr>
          <w:rFonts w:ascii="Times New Roman" w:eastAsia="Times New Roman" w:hAnsi="Times New Roman" w:cs="Times New Roman"/>
          <w:color w:val="000000"/>
          <w:sz w:val="20"/>
          <w:szCs w:val="20"/>
          <w:lang w:val="nl-NL" w:eastAsia="nl-NL"/>
        </w:rPr>
      </w:pPr>
    </w:p>
    <w:p w14:paraId="04158AB2" w14:textId="77777777" w:rsidR="001230E0" w:rsidRPr="008340DB" w:rsidRDefault="001230E0" w:rsidP="00DF308F">
      <w:pPr>
        <w:autoSpaceDE w:val="0"/>
        <w:autoSpaceDN w:val="0"/>
        <w:adjustRightInd w:val="0"/>
        <w:spacing w:after="0" w:line="240" w:lineRule="auto"/>
        <w:outlineLvl w:val="0"/>
        <w:rPr>
          <w:rFonts w:ascii="Times New Roman" w:hAnsi="Times New Roman" w:cs="Times New Roman"/>
          <w:i/>
          <w:iCs/>
          <w:sz w:val="20"/>
          <w:szCs w:val="20"/>
        </w:rPr>
      </w:pPr>
    </w:p>
    <w:p w14:paraId="49767600" w14:textId="77777777" w:rsidR="00932AD4" w:rsidRDefault="00932AD4" w:rsidP="00DF308F">
      <w:pPr>
        <w:autoSpaceDE w:val="0"/>
        <w:autoSpaceDN w:val="0"/>
        <w:adjustRightInd w:val="0"/>
        <w:spacing w:after="0" w:line="240" w:lineRule="auto"/>
        <w:outlineLvl w:val="0"/>
        <w:rPr>
          <w:rFonts w:ascii="Times New Roman" w:eastAsia="Times New Roman" w:hAnsi="Times New Roman" w:cs="Times New Roman"/>
          <w:color w:val="000000"/>
          <w:sz w:val="20"/>
          <w:szCs w:val="20"/>
          <w:lang w:val="nl-NL" w:eastAsia="nl-NL"/>
        </w:rPr>
      </w:pPr>
    </w:p>
    <w:p w14:paraId="6099C5B3" w14:textId="77777777" w:rsidR="00932AD4" w:rsidRDefault="00932AD4" w:rsidP="00DF308F">
      <w:pPr>
        <w:autoSpaceDE w:val="0"/>
        <w:autoSpaceDN w:val="0"/>
        <w:adjustRightInd w:val="0"/>
        <w:spacing w:after="0" w:line="240" w:lineRule="auto"/>
        <w:outlineLvl w:val="0"/>
        <w:rPr>
          <w:rFonts w:ascii="Times New Roman" w:eastAsia="Times New Roman" w:hAnsi="Times New Roman" w:cs="Times New Roman"/>
          <w:color w:val="000000"/>
          <w:sz w:val="20"/>
          <w:szCs w:val="20"/>
          <w:lang w:val="nl-NL" w:eastAsia="nl-NL"/>
        </w:rPr>
      </w:pPr>
    </w:p>
    <w:p w14:paraId="06424CDB" w14:textId="77777777" w:rsidR="00DF308F" w:rsidRPr="008340DB" w:rsidRDefault="00DF308F" w:rsidP="00DF308F">
      <w:pPr>
        <w:autoSpaceDE w:val="0"/>
        <w:autoSpaceDN w:val="0"/>
        <w:adjustRightInd w:val="0"/>
        <w:spacing w:after="0" w:line="240" w:lineRule="auto"/>
        <w:outlineLvl w:val="0"/>
        <w:rPr>
          <w:rFonts w:ascii="Times New Roman" w:eastAsia="Times New Roman" w:hAnsi="Times New Roman" w:cs="Times New Roman"/>
          <w:color w:val="000000"/>
          <w:sz w:val="20"/>
          <w:szCs w:val="20"/>
          <w:lang w:val="nl-NL" w:eastAsia="nl-NL"/>
        </w:rPr>
      </w:pPr>
      <w:r w:rsidRPr="008340DB">
        <w:rPr>
          <w:rFonts w:ascii="Times New Roman" w:eastAsia="Times New Roman" w:hAnsi="Times New Roman" w:cs="Times New Roman"/>
          <w:color w:val="000000"/>
          <w:sz w:val="20"/>
          <w:szCs w:val="20"/>
          <w:lang w:val="nl-NL" w:eastAsia="nl-NL"/>
        </w:rPr>
        <w:t>Ondergetekende bevestigt hiervan één exemplaar ontvangen te hebben</w:t>
      </w:r>
    </w:p>
    <w:sectPr w:rsidR="00DF308F" w:rsidRPr="008340DB" w:rsidSect="001328B9">
      <w:headerReference w:type="default" r:id="rId8"/>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5DB3C" w14:textId="77777777" w:rsidR="00777944" w:rsidRDefault="00777944" w:rsidP="00DF308F">
      <w:pPr>
        <w:spacing w:after="0" w:line="240" w:lineRule="auto"/>
      </w:pPr>
      <w:r>
        <w:separator/>
      </w:r>
    </w:p>
  </w:endnote>
  <w:endnote w:type="continuationSeparator" w:id="0">
    <w:p w14:paraId="11F4193C" w14:textId="77777777" w:rsidR="00777944" w:rsidRDefault="00777944" w:rsidP="00DF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6897E" w14:textId="77777777" w:rsidR="00777944" w:rsidRDefault="00777944" w:rsidP="00DF308F">
      <w:pPr>
        <w:spacing w:after="0" w:line="240" w:lineRule="auto"/>
      </w:pPr>
      <w:r>
        <w:separator/>
      </w:r>
    </w:p>
  </w:footnote>
  <w:footnote w:type="continuationSeparator" w:id="0">
    <w:p w14:paraId="48E688D1" w14:textId="77777777" w:rsidR="00777944" w:rsidRDefault="00777944" w:rsidP="00DF3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34FC8" w14:textId="77777777" w:rsidR="008340DB" w:rsidRDefault="0043654D">
    <w:pPr>
      <w:pStyle w:val="Koptekst"/>
    </w:pPr>
    <w:r>
      <w:rPr>
        <w:noProof/>
        <w:lang w:eastAsia="nl-BE"/>
      </w:rPr>
      <w:drawing>
        <wp:inline distT="0" distB="0" distL="0" distR="0" wp14:anchorId="5D2AFEDA" wp14:editId="557FD72C">
          <wp:extent cx="1195978" cy="652790"/>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_rgb.jpg"/>
                  <pic:cNvPicPr/>
                </pic:nvPicPr>
                <pic:blipFill>
                  <a:blip r:embed="rId1">
                    <a:extLst>
                      <a:ext uri="{28A0092B-C50C-407E-A947-70E740481C1C}">
                        <a14:useLocalDpi xmlns:a14="http://schemas.microsoft.com/office/drawing/2010/main" val="0"/>
                      </a:ext>
                    </a:extLst>
                  </a:blip>
                  <a:stretch>
                    <a:fillRect/>
                  </a:stretch>
                </pic:blipFill>
                <pic:spPr>
                  <a:xfrm>
                    <a:off x="0" y="0"/>
                    <a:ext cx="1205987" cy="658253"/>
                  </a:xfrm>
                  <a:prstGeom prst="rect">
                    <a:avLst/>
                  </a:prstGeom>
                </pic:spPr>
              </pic:pic>
            </a:graphicData>
          </a:graphic>
        </wp:inline>
      </w:drawing>
    </w:r>
    <w:r w:rsidR="008340DB">
      <w:ptab w:relativeTo="margin" w:alignment="center" w:leader="none"/>
    </w:r>
    <w:r w:rsidR="008340DB" w:rsidRPr="008340DB">
      <w:rPr>
        <w:sz w:val="16"/>
        <w:szCs w:val="16"/>
      </w:rPr>
      <w:ptab w:relativeTo="margin" w:alignment="right" w:leader="none"/>
    </w:r>
    <w:r w:rsidR="007A3084">
      <w:rPr>
        <w:sz w:val="16"/>
        <w:szCs w:val="16"/>
      </w:rPr>
      <w:t>HHZH/ALG/087.0</w:t>
    </w:r>
    <w:r>
      <w:rPr>
        <w:sz w:val="16"/>
        <w:szCs w:val="16"/>
      </w:rPr>
      <w:t>4(0320)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A0FB3"/>
    <w:multiLevelType w:val="hybridMultilevel"/>
    <w:tmpl w:val="E98AD22C"/>
    <w:lvl w:ilvl="0" w:tplc="04130001">
      <w:start w:val="1"/>
      <w:numFmt w:val="bullet"/>
      <w:lvlText w:val=""/>
      <w:lvlJc w:val="left"/>
      <w:pPr>
        <w:tabs>
          <w:tab w:val="num" w:pos="771"/>
        </w:tabs>
        <w:ind w:left="771" w:hanging="360"/>
      </w:pPr>
      <w:rPr>
        <w:rFonts w:ascii="Symbol" w:hAnsi="Symbol" w:hint="default"/>
      </w:rPr>
    </w:lvl>
    <w:lvl w:ilvl="1" w:tplc="04130003" w:tentative="1">
      <w:start w:val="1"/>
      <w:numFmt w:val="bullet"/>
      <w:lvlText w:val="o"/>
      <w:lvlJc w:val="left"/>
      <w:pPr>
        <w:tabs>
          <w:tab w:val="num" w:pos="1491"/>
        </w:tabs>
        <w:ind w:left="1491" w:hanging="360"/>
      </w:pPr>
      <w:rPr>
        <w:rFonts w:ascii="Courier New" w:hAnsi="Courier New" w:cs="Courier New" w:hint="default"/>
      </w:rPr>
    </w:lvl>
    <w:lvl w:ilvl="2" w:tplc="04130005" w:tentative="1">
      <w:start w:val="1"/>
      <w:numFmt w:val="bullet"/>
      <w:lvlText w:val=""/>
      <w:lvlJc w:val="left"/>
      <w:pPr>
        <w:tabs>
          <w:tab w:val="num" w:pos="2211"/>
        </w:tabs>
        <w:ind w:left="2211" w:hanging="360"/>
      </w:pPr>
      <w:rPr>
        <w:rFonts w:ascii="Wingdings" w:hAnsi="Wingdings" w:hint="default"/>
      </w:rPr>
    </w:lvl>
    <w:lvl w:ilvl="3" w:tplc="04130001" w:tentative="1">
      <w:start w:val="1"/>
      <w:numFmt w:val="bullet"/>
      <w:lvlText w:val=""/>
      <w:lvlJc w:val="left"/>
      <w:pPr>
        <w:tabs>
          <w:tab w:val="num" w:pos="2931"/>
        </w:tabs>
        <w:ind w:left="2931" w:hanging="360"/>
      </w:pPr>
      <w:rPr>
        <w:rFonts w:ascii="Symbol" w:hAnsi="Symbol" w:hint="default"/>
      </w:rPr>
    </w:lvl>
    <w:lvl w:ilvl="4" w:tplc="04130003" w:tentative="1">
      <w:start w:val="1"/>
      <w:numFmt w:val="bullet"/>
      <w:lvlText w:val="o"/>
      <w:lvlJc w:val="left"/>
      <w:pPr>
        <w:tabs>
          <w:tab w:val="num" w:pos="3651"/>
        </w:tabs>
        <w:ind w:left="3651" w:hanging="360"/>
      </w:pPr>
      <w:rPr>
        <w:rFonts w:ascii="Courier New" w:hAnsi="Courier New" w:cs="Courier New" w:hint="default"/>
      </w:rPr>
    </w:lvl>
    <w:lvl w:ilvl="5" w:tplc="04130005" w:tentative="1">
      <w:start w:val="1"/>
      <w:numFmt w:val="bullet"/>
      <w:lvlText w:val=""/>
      <w:lvlJc w:val="left"/>
      <w:pPr>
        <w:tabs>
          <w:tab w:val="num" w:pos="4371"/>
        </w:tabs>
        <w:ind w:left="4371" w:hanging="360"/>
      </w:pPr>
      <w:rPr>
        <w:rFonts w:ascii="Wingdings" w:hAnsi="Wingdings" w:hint="default"/>
      </w:rPr>
    </w:lvl>
    <w:lvl w:ilvl="6" w:tplc="04130001" w:tentative="1">
      <w:start w:val="1"/>
      <w:numFmt w:val="bullet"/>
      <w:lvlText w:val=""/>
      <w:lvlJc w:val="left"/>
      <w:pPr>
        <w:tabs>
          <w:tab w:val="num" w:pos="5091"/>
        </w:tabs>
        <w:ind w:left="5091" w:hanging="360"/>
      </w:pPr>
      <w:rPr>
        <w:rFonts w:ascii="Symbol" w:hAnsi="Symbol" w:hint="default"/>
      </w:rPr>
    </w:lvl>
    <w:lvl w:ilvl="7" w:tplc="04130003" w:tentative="1">
      <w:start w:val="1"/>
      <w:numFmt w:val="bullet"/>
      <w:lvlText w:val="o"/>
      <w:lvlJc w:val="left"/>
      <w:pPr>
        <w:tabs>
          <w:tab w:val="num" w:pos="5811"/>
        </w:tabs>
        <w:ind w:left="5811" w:hanging="360"/>
      </w:pPr>
      <w:rPr>
        <w:rFonts w:ascii="Courier New" w:hAnsi="Courier New" w:cs="Courier New" w:hint="default"/>
      </w:rPr>
    </w:lvl>
    <w:lvl w:ilvl="8" w:tplc="04130005" w:tentative="1">
      <w:start w:val="1"/>
      <w:numFmt w:val="bullet"/>
      <w:lvlText w:val=""/>
      <w:lvlJc w:val="left"/>
      <w:pPr>
        <w:tabs>
          <w:tab w:val="num" w:pos="6531"/>
        </w:tabs>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8F"/>
    <w:rsid w:val="0010308E"/>
    <w:rsid w:val="00107E9C"/>
    <w:rsid w:val="001230E0"/>
    <w:rsid w:val="001328B9"/>
    <w:rsid w:val="00400A96"/>
    <w:rsid w:val="0043654D"/>
    <w:rsid w:val="005250EF"/>
    <w:rsid w:val="005D4640"/>
    <w:rsid w:val="00777944"/>
    <w:rsid w:val="007A3084"/>
    <w:rsid w:val="007D3687"/>
    <w:rsid w:val="008340DB"/>
    <w:rsid w:val="00932AD4"/>
    <w:rsid w:val="00DF308F"/>
    <w:rsid w:val="00E44490"/>
    <w:rsid w:val="00F723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569E3A"/>
  <w15:chartTrackingRefBased/>
  <w15:docId w15:val="{32219356-3DFE-4AC6-A6E2-D924FBD4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30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DF308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F308F"/>
    <w:rPr>
      <w:sz w:val="20"/>
      <w:szCs w:val="20"/>
    </w:rPr>
  </w:style>
  <w:style w:type="paragraph" w:styleId="Voetnoottekst">
    <w:name w:val="footnote text"/>
    <w:basedOn w:val="Standaard"/>
    <w:link w:val="VoetnoottekstChar"/>
    <w:uiPriority w:val="99"/>
    <w:semiHidden/>
    <w:unhideWhenUsed/>
    <w:rsid w:val="00DF30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308F"/>
    <w:rPr>
      <w:sz w:val="20"/>
      <w:szCs w:val="20"/>
    </w:rPr>
  </w:style>
  <w:style w:type="character" w:styleId="Voetnootmarkering">
    <w:name w:val="footnote reference"/>
    <w:basedOn w:val="Standaardalinea-lettertype"/>
    <w:uiPriority w:val="99"/>
    <w:semiHidden/>
    <w:unhideWhenUsed/>
    <w:rsid w:val="00DF308F"/>
    <w:rPr>
      <w:vertAlign w:val="superscript"/>
    </w:rPr>
  </w:style>
  <w:style w:type="character" w:styleId="Eindnootmarkering">
    <w:name w:val="endnote reference"/>
    <w:basedOn w:val="Standaardalinea-lettertype"/>
    <w:uiPriority w:val="99"/>
    <w:semiHidden/>
    <w:unhideWhenUsed/>
    <w:rsid w:val="00DF308F"/>
    <w:rPr>
      <w:vertAlign w:val="superscript"/>
    </w:rPr>
  </w:style>
  <w:style w:type="paragraph" w:styleId="Koptekst">
    <w:name w:val="header"/>
    <w:basedOn w:val="Standaard"/>
    <w:link w:val="KoptekstChar"/>
    <w:uiPriority w:val="99"/>
    <w:unhideWhenUsed/>
    <w:rsid w:val="00DF30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08F"/>
  </w:style>
  <w:style w:type="paragraph" w:styleId="Voettekst">
    <w:name w:val="footer"/>
    <w:basedOn w:val="Standaard"/>
    <w:link w:val="VoettekstChar"/>
    <w:uiPriority w:val="99"/>
    <w:unhideWhenUsed/>
    <w:rsid w:val="00DF30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08F"/>
  </w:style>
  <w:style w:type="paragraph" w:styleId="Plattetekst">
    <w:name w:val="Body Text"/>
    <w:basedOn w:val="Standaard"/>
    <w:link w:val="PlattetekstChar"/>
    <w:rsid w:val="001230E0"/>
    <w:pPr>
      <w:spacing w:after="0" w:line="240" w:lineRule="auto"/>
      <w:jc w:val="both"/>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1230E0"/>
    <w:rPr>
      <w:rFonts w:ascii="Times New Roman" w:eastAsia="Times New Roman" w:hAnsi="Times New Roman" w:cs="Times New Roman"/>
      <w:sz w:val="24"/>
      <w:szCs w:val="24"/>
      <w:lang w:val="nl-NL" w:eastAsia="nl-NL"/>
    </w:rPr>
  </w:style>
  <w:style w:type="character" w:styleId="Hyperlink">
    <w:name w:val="Hyperlink"/>
    <w:basedOn w:val="Standaardalinea-lettertype"/>
    <w:rsid w:val="001230E0"/>
    <w:rPr>
      <w:color w:val="0000FF"/>
      <w:u w:val="single"/>
    </w:rPr>
  </w:style>
  <w:style w:type="paragraph" w:styleId="Ballontekst">
    <w:name w:val="Balloon Text"/>
    <w:basedOn w:val="Standaard"/>
    <w:link w:val="BallontekstChar"/>
    <w:uiPriority w:val="99"/>
    <w:semiHidden/>
    <w:unhideWhenUsed/>
    <w:rsid w:val="008340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40DB"/>
    <w:rPr>
      <w:rFonts w:ascii="Segoe UI" w:hAnsi="Segoe UI" w:cs="Segoe UI"/>
      <w:sz w:val="18"/>
      <w:szCs w:val="18"/>
    </w:rPr>
  </w:style>
  <w:style w:type="character" w:styleId="Onopgelostemelding">
    <w:name w:val="Unresolved Mention"/>
    <w:basedOn w:val="Standaardalinea-lettertype"/>
    <w:uiPriority w:val="99"/>
    <w:semiHidden/>
    <w:unhideWhenUsed/>
    <w:rsid w:val="0052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mbudsdienst@heilighartlie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434</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HHZ LIER</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Roye An</dc:creator>
  <cp:keywords/>
  <dc:description/>
  <cp:lastModifiedBy>Vuegen Niki</cp:lastModifiedBy>
  <cp:revision>5</cp:revision>
  <cp:lastPrinted>2018-08-07T07:57:00Z</cp:lastPrinted>
  <dcterms:created xsi:type="dcterms:W3CDTF">2019-01-16T14:42:00Z</dcterms:created>
  <dcterms:modified xsi:type="dcterms:W3CDTF">2021-07-08T07:06:00Z</dcterms:modified>
</cp:coreProperties>
</file>